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5" w:rsidRDefault="00C979B5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1BB10AF" wp14:editId="507BBC60">
            <wp:simplePos x="0" y="0"/>
            <wp:positionH relativeFrom="margin">
              <wp:posOffset>1612944</wp:posOffset>
            </wp:positionH>
            <wp:positionV relativeFrom="margin">
              <wp:posOffset>-773846</wp:posOffset>
            </wp:positionV>
            <wp:extent cx="2979420" cy="1440815"/>
            <wp:effectExtent l="0" t="0" r="5080" b="0"/>
            <wp:wrapThrough wrapText="bothSides">
              <wp:wrapPolygon edited="0">
                <wp:start x="0" y="0"/>
                <wp:lineTo x="0" y="21324"/>
                <wp:lineTo x="21545" y="21324"/>
                <wp:lineTo x="21545" y="0"/>
                <wp:lineTo x="0" y="0"/>
              </wp:wrapPolygon>
            </wp:wrapThrough>
            <wp:docPr id="8" name="Immagine 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disegnand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B5" w:rsidRDefault="00C979B5"/>
    <w:p w:rsidR="00C979B5" w:rsidRDefault="00C979B5"/>
    <w:p w:rsidR="00C979B5" w:rsidRDefault="00C979B5"/>
    <w:p w:rsidR="007331E8" w:rsidRDefault="007331E8" w:rsidP="007331E8">
      <w:pPr>
        <w:ind w:hanging="567"/>
        <w:jc w:val="center"/>
        <w:rPr>
          <w:rFonts w:ascii="Charter Roman" w:hAnsi="Charter Roman" w:cstheme="minorHAnsi"/>
          <w:b/>
          <w:sz w:val="32"/>
          <w:szCs w:val="32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94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789"/>
      </w:tblGrid>
      <w:tr w:rsidR="003C0649" w:rsidTr="003C0649">
        <w:trPr>
          <w:trHeight w:hRule="exact" w:val="721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C0649" w:rsidRPr="001A5A9B" w:rsidRDefault="003C0649" w:rsidP="003C0649">
            <w:pPr>
              <w:pStyle w:val="TableParagraph"/>
              <w:spacing w:line="392" w:lineRule="exact"/>
              <w:jc w:val="center"/>
              <w:rPr>
                <w:rFonts w:ascii="Charter Roman" w:eastAsia="Times New Roman" w:hAnsi="Charter Roman" w:cs="Times New Roman"/>
                <w:sz w:val="40"/>
                <w:szCs w:val="40"/>
              </w:rPr>
            </w:pPr>
            <w:r w:rsidRPr="001A5A9B">
              <w:rPr>
                <w:rFonts w:ascii="Charter Roman" w:hAnsi="Charter Roman"/>
                <w:b/>
                <w:color w:val="FFFFFF"/>
                <w:w w:val="80"/>
                <w:sz w:val="40"/>
                <w:szCs w:val="40"/>
              </w:rPr>
              <w:t>10</w:t>
            </w:r>
            <w:r w:rsidRPr="001A5A9B">
              <w:rPr>
                <w:rFonts w:ascii="Charter Roman" w:hAnsi="Charter Roman"/>
                <w:b/>
                <w:color w:val="FFFFFF"/>
                <w:spacing w:val="36"/>
                <w:w w:val="80"/>
                <w:sz w:val="40"/>
                <w:szCs w:val="40"/>
              </w:rPr>
              <w:t xml:space="preserve"> </w:t>
            </w:r>
            <w:r w:rsidRPr="001A5A9B">
              <w:rPr>
                <w:rFonts w:ascii="Charter Roman" w:hAnsi="Charter Roman"/>
                <w:b/>
                <w:color w:val="FFFFFF"/>
                <w:spacing w:val="-2"/>
                <w:w w:val="80"/>
                <w:sz w:val="40"/>
                <w:szCs w:val="40"/>
              </w:rPr>
              <w:t>TE</w:t>
            </w:r>
            <w:r w:rsidRPr="001A5A9B">
              <w:rPr>
                <w:rFonts w:ascii="Charter Roman" w:hAnsi="Charter Roman"/>
                <w:b/>
                <w:color w:val="FFFFFF"/>
                <w:w w:val="80"/>
                <w:sz w:val="40"/>
                <w:szCs w:val="40"/>
              </w:rPr>
              <w:t>M</w:t>
            </w:r>
            <w:r w:rsidRPr="001A5A9B">
              <w:rPr>
                <w:rFonts w:ascii="Charter Roman" w:hAnsi="Charter Roman"/>
                <w:b/>
                <w:color w:val="FFFFFF"/>
                <w:spacing w:val="-28"/>
                <w:w w:val="80"/>
                <w:sz w:val="40"/>
                <w:szCs w:val="40"/>
              </w:rPr>
              <w:t>A</w:t>
            </w:r>
            <w:r w:rsidRPr="001A5A9B">
              <w:rPr>
                <w:rFonts w:ascii="Charter Roman" w:hAnsi="Charter Roman"/>
                <w:b/>
                <w:color w:val="FFFFFF"/>
                <w:spacing w:val="-2"/>
                <w:w w:val="80"/>
                <w:sz w:val="40"/>
                <w:szCs w:val="40"/>
              </w:rPr>
              <w:t>TI</w:t>
            </w:r>
            <w:r w:rsidRPr="001A5A9B">
              <w:rPr>
                <w:rFonts w:ascii="Charter Roman" w:hAnsi="Charter Roman"/>
                <w:b/>
                <w:color w:val="FFFFFF"/>
                <w:spacing w:val="-3"/>
                <w:w w:val="80"/>
                <w:sz w:val="40"/>
                <w:szCs w:val="40"/>
              </w:rPr>
              <w:t>C</w:t>
            </w:r>
            <w:r w:rsidRPr="001A5A9B">
              <w:rPr>
                <w:rFonts w:ascii="Charter Roman" w:hAnsi="Charter Roman"/>
                <w:b/>
                <w:color w:val="FFFFFF"/>
                <w:w w:val="80"/>
                <w:sz w:val="40"/>
                <w:szCs w:val="40"/>
              </w:rPr>
              <w:t>HE</w:t>
            </w:r>
            <w:r>
              <w:rPr>
                <w:rFonts w:ascii="Charter Roman" w:hAnsi="Charter Roman"/>
                <w:b/>
                <w:color w:val="FFFFFF"/>
                <w:w w:val="80"/>
                <w:sz w:val="40"/>
                <w:szCs w:val="40"/>
              </w:rPr>
              <w:t xml:space="preserve"> STRATEGICHE</w:t>
            </w:r>
          </w:p>
        </w:tc>
      </w:tr>
      <w:tr w:rsidR="003C0649" w:rsidTr="003C0649">
        <w:trPr>
          <w:trHeight w:hRule="exact" w:val="283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C0649" w:rsidRPr="0092370B" w:rsidRDefault="003C0649" w:rsidP="003C0649">
            <w:pPr>
              <w:pStyle w:val="TableParagraph"/>
              <w:tabs>
                <w:tab w:val="left" w:pos="1985"/>
                <w:tab w:val="left" w:pos="2259"/>
              </w:tabs>
              <w:spacing w:line="340" w:lineRule="exact"/>
              <w:ind w:left="44" w:firstLine="98"/>
              <w:jc w:val="center"/>
              <w:rPr>
                <w:rFonts w:ascii="Charter" w:eastAsia="Times New Roman" w:hAnsi="Charter" w:cs="Times New Roman"/>
                <w:b/>
                <w:bCs/>
              </w:rPr>
            </w:pP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</w:rPr>
              <w:t>FR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  <w:w w:val="95"/>
              </w:rPr>
              <w:t>U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</w:rPr>
              <w:t>IZI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  <w:w w:val="95"/>
              </w:rPr>
              <w:t>ONE</w:t>
            </w:r>
            <w:r w:rsidRPr="0092370B">
              <w:rPr>
                <w:rFonts w:ascii="Charter" w:hAnsi="Charter"/>
                <w:b/>
                <w:bCs/>
                <w:color w:val="FFFFFF"/>
                <w:spacing w:val="-10"/>
                <w:w w:val="95"/>
              </w:rPr>
              <w:t xml:space="preserve"> 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</w:rPr>
              <w:t>DEL</w:t>
            </w:r>
          </w:p>
          <w:p w:rsidR="003C0649" w:rsidRPr="0092370B" w:rsidRDefault="003C0649" w:rsidP="003C0649">
            <w:pPr>
              <w:pStyle w:val="TableParagraph"/>
              <w:tabs>
                <w:tab w:val="left" w:pos="1985"/>
                <w:tab w:val="left" w:pos="2259"/>
              </w:tabs>
              <w:spacing w:before="16"/>
              <w:ind w:left="44" w:firstLine="98"/>
              <w:jc w:val="center"/>
              <w:rPr>
                <w:rFonts w:ascii="Charter" w:eastAsia="Times New Roman" w:hAnsi="Charter" w:cs="Times New Roman"/>
                <w:b/>
                <w:bCs/>
              </w:rPr>
            </w:pPr>
            <w:r w:rsidRPr="0092370B">
              <w:rPr>
                <w:rFonts w:ascii="Charter" w:hAnsi="Charter"/>
                <w:b/>
                <w:bCs/>
                <w:color w:val="FFFFFF"/>
                <w:spacing w:val="-2"/>
              </w:rPr>
              <w:t>T</w:t>
            </w:r>
            <w:r w:rsidRPr="0092370B">
              <w:rPr>
                <w:rFonts w:ascii="Charter" w:hAnsi="Charter"/>
                <w:b/>
                <w:bCs/>
                <w:color w:val="FFFFFF"/>
                <w:spacing w:val="-3"/>
              </w:rPr>
              <w:t>ERRIT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</w:rPr>
              <w:t>O</w:t>
            </w:r>
            <w:r w:rsidRPr="0092370B">
              <w:rPr>
                <w:rFonts w:ascii="Charter" w:hAnsi="Charter"/>
                <w:b/>
                <w:bCs/>
                <w:color w:val="FFFFFF"/>
                <w:spacing w:val="-3"/>
              </w:rPr>
              <w:t>RIO</w:t>
            </w:r>
          </w:p>
          <w:p w:rsidR="003C0649" w:rsidRPr="0092370B" w:rsidRDefault="003C0649" w:rsidP="003C0649">
            <w:pPr>
              <w:pStyle w:val="TableParagraph"/>
              <w:tabs>
                <w:tab w:val="left" w:pos="1985"/>
                <w:tab w:val="left" w:pos="2259"/>
              </w:tabs>
              <w:spacing w:before="16"/>
              <w:ind w:left="44" w:firstLine="98"/>
              <w:jc w:val="center"/>
              <w:rPr>
                <w:rFonts w:ascii="Charter" w:eastAsia="Times New Roman" w:hAnsi="Charter" w:cs="Times New Roman"/>
                <w:b/>
                <w:bCs/>
              </w:rPr>
            </w:pPr>
            <w:r w:rsidRPr="0092370B">
              <w:rPr>
                <w:rFonts w:ascii="Charter" w:hAnsi="Charter"/>
                <w:b/>
                <w:bCs/>
                <w:color w:val="FFFFFF"/>
                <w:spacing w:val="-1"/>
              </w:rPr>
              <w:t>/VIA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</w:rPr>
              <w:t>BILIT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</w:rPr>
              <w:t>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0649" w:rsidRPr="00C979B5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</w:pPr>
            <w:r w:rsidRPr="00C979B5">
              <w:rPr>
                <w:rFonts w:ascii="Charter Roman" w:eastAsia="Calibri" w:hAnsi="Charter Roman" w:cs="Calibri"/>
                <w:spacing w:val="-2"/>
                <w:sz w:val="24"/>
                <w:szCs w:val="24"/>
                <w:lang w:val="it-IT"/>
              </w:rPr>
              <w:t>“Progetto</w:t>
            </w:r>
            <w:r w:rsidRPr="00C979B5">
              <w:rPr>
                <w:rFonts w:ascii="Charter Roman" w:eastAsia="Calibri" w:hAnsi="Charter Roman" w:cs="Calibri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>per</w:t>
            </w:r>
            <w:r w:rsidRPr="00C979B5">
              <w:rPr>
                <w:rFonts w:ascii="Charter Roman" w:eastAsia="Calibri" w:hAnsi="Charter Roman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 xml:space="preserve">la </w:t>
            </w:r>
            <w:r w:rsidRPr="00C979B5">
              <w:rPr>
                <w:rFonts w:ascii="Charter Roman" w:eastAsia="Calibri" w:hAnsi="Charter Roman" w:cs="Calibri"/>
                <w:spacing w:val="-1"/>
                <w:sz w:val="24"/>
                <w:szCs w:val="24"/>
                <w:lang w:val="it-IT"/>
              </w:rPr>
              <w:t xml:space="preserve">valle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>del</w:t>
            </w:r>
            <w:r w:rsidRPr="00C979B5">
              <w:rPr>
                <w:rFonts w:ascii="Charter Roman" w:eastAsia="Calibri" w:hAnsi="Charter Roman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>Fiume</w:t>
            </w:r>
            <w:r w:rsidRPr="00C979B5">
              <w:rPr>
                <w:rFonts w:ascii="Charter Roman" w:eastAsia="Calibri" w:hAnsi="Charter Roman" w:cs="Calibri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pacing w:val="-5"/>
                <w:sz w:val="24"/>
                <w:szCs w:val="24"/>
                <w:lang w:val="it-IT"/>
              </w:rPr>
              <w:t>Greve”,</w:t>
            </w:r>
            <w:r w:rsidRPr="00C979B5">
              <w:rPr>
                <w:rFonts w:ascii="Charter Roman" w:eastAsia="Calibri" w:hAnsi="Charter Roman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>da</w:t>
            </w:r>
            <w:r w:rsidRPr="00C979B5">
              <w:rPr>
                <w:rFonts w:ascii="Charter Roman" w:eastAsia="Calibri" w:hAnsi="Charter Roman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pacing w:val="-1"/>
                <w:sz w:val="24"/>
                <w:szCs w:val="24"/>
                <w:lang w:val="it-IT"/>
              </w:rPr>
              <w:t>Falciani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 xml:space="preserve"> al</w:t>
            </w:r>
            <w:r w:rsidRPr="00C979B5">
              <w:rPr>
                <w:rFonts w:ascii="Charter Roman" w:eastAsia="Calibri" w:hAnsi="Charter Roman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pacing w:val="-1"/>
                <w:sz w:val="24"/>
                <w:szCs w:val="24"/>
                <w:lang w:val="it-IT"/>
              </w:rPr>
              <w:t>Ferrone:</w:t>
            </w:r>
            <w:r w:rsidRPr="00C979B5">
              <w:rPr>
                <w:rFonts w:ascii="Charter Roman" w:eastAsia="Calibri" w:hAnsi="Charter Roman" w:cs="Calibri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>servizi</w:t>
            </w:r>
            <w:r w:rsidRPr="00C979B5">
              <w:rPr>
                <w:rFonts w:ascii="Charter Roman" w:eastAsia="Calibri" w:hAnsi="Charter Roman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 xml:space="preserve">a </w:t>
            </w:r>
            <w:r w:rsidRPr="00C979B5">
              <w:rPr>
                <w:rFonts w:ascii="Charter Roman" w:eastAsia="Calibri" w:hAnsi="Charter Roman" w:cs="Calibri"/>
                <w:spacing w:val="-1"/>
                <w:sz w:val="24"/>
                <w:szCs w:val="24"/>
                <w:lang w:val="it-IT"/>
              </w:rPr>
              <w:t>supporto</w:t>
            </w:r>
            <w:r w:rsidRPr="00C979B5">
              <w:rPr>
                <w:rFonts w:ascii="Charter Roman" w:eastAsia="Calibri" w:hAnsi="Charter Roman" w:cs="Calibri"/>
                <w:spacing w:val="-6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>della</w:t>
            </w:r>
            <w:r w:rsidRPr="00C979B5">
              <w:rPr>
                <w:rFonts w:ascii="Charter Roman" w:eastAsia="Calibri" w:hAnsi="Charter Roman" w:cs="Calibri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 xml:space="preserve">fruizione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sostenibile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del</w:t>
            </w:r>
            <w:r w:rsidRPr="00C979B5">
              <w:rPr>
                <w:rFonts w:ascii="Charter Roman" w:hAnsi="Charter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fiume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2"/>
                <w:sz w:val="24"/>
                <w:szCs w:val="24"/>
                <w:lang w:val="it-IT"/>
              </w:rPr>
              <w:t>Greve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 xml:space="preserve"> (mobilità</w:t>
            </w:r>
            <w:r w:rsidRPr="00C979B5">
              <w:rPr>
                <w:rFonts w:ascii="Charter Roman" w:hAnsi="Charter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sostenibile,</w:t>
            </w:r>
            <w:r w:rsidRPr="00C979B5">
              <w:rPr>
                <w:rFonts w:ascii="Charter Roman" w:hAnsi="Charter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2"/>
                <w:sz w:val="24"/>
                <w:szCs w:val="24"/>
                <w:lang w:val="it-IT"/>
              </w:rPr>
              <w:t>escursionismo,</w:t>
            </w:r>
            <w:r w:rsidRPr="00C979B5">
              <w:rPr>
                <w:rFonts w:ascii="Charter Roman" w:hAnsi="Charter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turismo</w:t>
            </w:r>
            <w:r w:rsidRPr="00C979B5">
              <w:rPr>
                <w:rFonts w:ascii="Charter Roman" w:hAnsi="Charter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rurale,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campeggi</w:t>
            </w:r>
            <w:r w:rsidRPr="00C979B5">
              <w:rPr>
                <w:rFonts w:ascii="Charter Roman" w:hAnsi="Charter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ecc.),</w:t>
            </w:r>
            <w:r w:rsidRPr="00C979B5">
              <w:rPr>
                <w:rFonts w:ascii="Charter Roman" w:hAnsi="Charter Roman"/>
                <w:spacing w:val="81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qualificazione</w:t>
            </w:r>
            <w:r w:rsidRPr="00C979B5">
              <w:rPr>
                <w:rFonts w:ascii="Charter Roman" w:hAnsi="Charter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della</w:t>
            </w:r>
            <w:r w:rsidRPr="00C979B5">
              <w:rPr>
                <w:rFonts w:ascii="Charter Roman" w:hAnsi="Charter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2"/>
                <w:sz w:val="24"/>
                <w:szCs w:val="24"/>
                <w:lang w:val="it-IT"/>
              </w:rPr>
              <w:t>rete</w:t>
            </w:r>
            <w:r w:rsidRPr="00C979B5">
              <w:rPr>
                <w:rFonts w:ascii="Charter Roman" w:hAnsi="Charter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sentieristica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e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delle</w:t>
            </w:r>
            <w:r w:rsidRPr="00C979B5">
              <w:rPr>
                <w:rFonts w:ascii="Charter Roman" w:hAnsi="Charter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piste</w:t>
            </w:r>
            <w:r w:rsidRPr="00C979B5">
              <w:rPr>
                <w:rFonts w:ascii="Charter Roman" w:hAnsi="Charter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ciclabili,</w:t>
            </w:r>
            <w:r w:rsidRPr="00C979B5">
              <w:rPr>
                <w:rFonts w:ascii="Charter Roman" w:hAnsi="Charter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recupero</w:t>
            </w:r>
            <w:r w:rsidRPr="00C979B5">
              <w:rPr>
                <w:rFonts w:ascii="Charter Roman" w:hAnsi="Charter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e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 xml:space="preserve"> valorizzazione</w:t>
            </w:r>
            <w:r w:rsidRPr="00C979B5">
              <w:rPr>
                <w:rFonts w:ascii="Charter Roman" w:hAnsi="Charter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del</w:t>
            </w:r>
            <w:r w:rsidRPr="00C979B5">
              <w:rPr>
                <w:rFonts w:ascii="Charter Roman" w:hAnsi="Charter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patrimonio</w:t>
            </w:r>
            <w:r w:rsidRPr="00C979B5">
              <w:rPr>
                <w:rFonts w:ascii="Charter Roman" w:hAnsi="Charter Roman"/>
                <w:spacing w:val="87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edilizio</w:t>
            </w:r>
            <w:r w:rsidRPr="00C979B5">
              <w:rPr>
                <w:rFonts w:ascii="Charter Roman" w:hAnsi="Charter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per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1"/>
                <w:sz w:val="24"/>
                <w:szCs w:val="24"/>
                <w:lang w:val="it-IT"/>
              </w:rPr>
              <w:t>l'erogazione</w:t>
            </w:r>
            <w:r w:rsidRPr="00C979B5">
              <w:rPr>
                <w:rFonts w:ascii="Charter Roman" w:hAnsi="Charter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di</w:t>
            </w:r>
            <w:r w:rsidRPr="00C979B5">
              <w:rPr>
                <w:rFonts w:ascii="Charter Roman" w:hAnsi="Charter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servizi</w:t>
            </w:r>
            <w:r w:rsidRPr="00C979B5">
              <w:rPr>
                <w:rFonts w:ascii="Charter Roman" w:hAnsi="Charter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z w:val="24"/>
                <w:szCs w:val="24"/>
                <w:lang w:val="it-IT"/>
              </w:rPr>
              <w:t>e</w:t>
            </w:r>
            <w:r w:rsidRPr="00C979B5">
              <w:rPr>
                <w:rFonts w:ascii="Charter Roman" w:hAnsi="Charter Roman"/>
                <w:spacing w:val="-3"/>
                <w:sz w:val="24"/>
                <w:szCs w:val="24"/>
                <w:lang w:val="it-IT"/>
              </w:rPr>
              <w:t xml:space="preserve"> attrezzature</w:t>
            </w:r>
          </w:p>
          <w:p w:rsidR="003C0649" w:rsidRPr="00C979B5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</w:pP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Infrastrutture territorialmente integrate in una visione metropolitana: Terza corsia A1,</w:t>
            </w:r>
            <w:r w:rsidRPr="001A5A9B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Variante Chiantigiana, </w:t>
            </w:r>
            <w:r w:rsidRPr="001A5A9B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T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ram</w:t>
            </w:r>
            <w:r w:rsidRPr="001A5A9B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via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(Linea 2 lato SS. Chiantigiana) nuova linea Tramvia del Chianti e trasporti pubblici</w:t>
            </w:r>
          </w:p>
          <w:p w:rsidR="003C0649" w:rsidRPr="001A5A9B" w:rsidRDefault="003C0649" w:rsidP="003C0649">
            <w:p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eastAsia="Calibri" w:hAnsi="Charter Roman" w:cs="Calibri"/>
                <w:sz w:val="24"/>
                <w:szCs w:val="24"/>
              </w:rPr>
            </w:pPr>
          </w:p>
          <w:p w:rsidR="003C0649" w:rsidRPr="001A5A9B" w:rsidRDefault="003C0649" w:rsidP="003C0649">
            <w:p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eastAsia="Calibri" w:hAnsi="Charter Roman" w:cs="Calibri"/>
                <w:sz w:val="24"/>
                <w:szCs w:val="24"/>
              </w:rPr>
            </w:pPr>
          </w:p>
        </w:tc>
      </w:tr>
      <w:tr w:rsidR="003C0649" w:rsidRPr="003C0649" w:rsidTr="003C0649">
        <w:trPr>
          <w:trHeight w:hRule="exact" w:val="2126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C0649" w:rsidRPr="0092370B" w:rsidRDefault="003C0649" w:rsidP="003C0649">
            <w:pPr>
              <w:pStyle w:val="TableParagraph"/>
              <w:tabs>
                <w:tab w:val="left" w:pos="1985"/>
                <w:tab w:val="left" w:pos="2259"/>
              </w:tabs>
              <w:spacing w:line="250" w:lineRule="auto"/>
              <w:ind w:left="44" w:right="552" w:firstLine="98"/>
              <w:jc w:val="center"/>
              <w:rPr>
                <w:rFonts w:ascii="Charter" w:eastAsia="Times New Roman" w:hAnsi="Charter" w:cs="Times New Roman"/>
                <w:b/>
                <w:bCs/>
              </w:rPr>
            </w:pPr>
            <w:r w:rsidRPr="0092370B">
              <w:rPr>
                <w:rFonts w:ascii="Charter" w:hAnsi="Charter"/>
                <w:b/>
                <w:bCs/>
                <w:color w:val="FFFFFF"/>
                <w:spacing w:val="-3"/>
                <w:w w:val="95"/>
              </w:rPr>
              <w:t>AGRIC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</w:rPr>
              <w:t>O</w:t>
            </w:r>
            <w:r w:rsidRPr="0092370B">
              <w:rPr>
                <w:rFonts w:ascii="Charter" w:hAnsi="Charter"/>
                <w:b/>
                <w:bCs/>
                <w:color w:val="FFFFFF"/>
                <w:spacing w:val="-3"/>
                <w:w w:val="95"/>
              </w:rPr>
              <w:t>LTUR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</w:rPr>
              <w:t>A</w:t>
            </w:r>
            <w:r w:rsidRPr="0092370B">
              <w:rPr>
                <w:rFonts w:ascii="Charter" w:hAnsi="Charter"/>
                <w:b/>
                <w:bCs/>
                <w:color w:val="FFFFFF"/>
                <w:spacing w:val="-21"/>
                <w:w w:val="95"/>
              </w:rPr>
              <w:t xml:space="preserve"> </w:t>
            </w:r>
            <w:r w:rsidRPr="0092370B">
              <w:rPr>
                <w:rFonts w:ascii="Charter" w:hAnsi="Charter"/>
                <w:b/>
                <w:bCs/>
                <w:color w:val="FFFFFF"/>
                <w:w w:val="95"/>
              </w:rPr>
              <w:t>E</w:t>
            </w:r>
            <w:r w:rsidRPr="0092370B">
              <w:rPr>
                <w:rFonts w:ascii="Charter" w:hAnsi="Charter"/>
                <w:b/>
                <w:bCs/>
                <w:color w:val="FFFFFF"/>
                <w:spacing w:val="29"/>
                <w:w w:val="113"/>
              </w:rPr>
              <w:t xml:space="preserve"> 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</w:rPr>
              <w:t>P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</w:rPr>
              <w:t>AESAGGIO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0649" w:rsidRPr="00C979B5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</w:pP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Parco agricolo-ricreativo di Impruneta”, valorizzazione dell’agricoltura periurbana anche come occasione di sviluppo turistico locale, ricettività turistica e individuazione aree ricreative di limite urbano</w:t>
            </w:r>
          </w:p>
          <w:p w:rsidR="003C0649" w:rsidRPr="00C979B5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</w:pP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Paesaggi rurali, la bellezza come risorsa: “Progetto per la Sentieristica”, turismo eco-compatibile e sviluppo attività agrituristica, produzione agricola e valorizzazione dei prodotti tipici e di eccellenza, il “Progetto Fattorie”</w:t>
            </w:r>
          </w:p>
        </w:tc>
      </w:tr>
      <w:tr w:rsidR="003C0649" w:rsidRPr="003C0649" w:rsidTr="00C41B95">
        <w:trPr>
          <w:trHeight w:hRule="exact" w:val="198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C0649" w:rsidRPr="0092370B" w:rsidRDefault="003C0649" w:rsidP="003C0649">
            <w:pPr>
              <w:pStyle w:val="TableParagraph"/>
              <w:tabs>
                <w:tab w:val="left" w:pos="1985"/>
                <w:tab w:val="left" w:pos="2259"/>
              </w:tabs>
              <w:spacing w:line="250" w:lineRule="auto"/>
              <w:ind w:left="44" w:right="507" w:firstLine="98"/>
              <w:jc w:val="center"/>
              <w:rPr>
                <w:rFonts w:ascii="Charter" w:eastAsia="Times New Roman" w:hAnsi="Charter" w:cs="Times New Roman"/>
                <w:b/>
                <w:bCs/>
                <w:lang w:val="it-IT"/>
              </w:rPr>
            </w:pP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  <w:lang w:val="it-IT"/>
              </w:rPr>
              <w:t>E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  <w:w w:val="95"/>
                <w:lang w:val="it-IT"/>
              </w:rPr>
              <w:t>CONOMIA</w:t>
            </w:r>
            <w:r w:rsidRPr="0092370B">
              <w:rPr>
                <w:rFonts w:ascii="Charter" w:hAnsi="Charter"/>
                <w:b/>
                <w:bCs/>
                <w:color w:val="FFFFFF"/>
                <w:spacing w:val="16"/>
                <w:w w:val="95"/>
                <w:lang w:val="it-IT"/>
              </w:rPr>
              <w:t xml:space="preserve"> </w:t>
            </w:r>
            <w:r w:rsidRPr="0092370B">
              <w:rPr>
                <w:rFonts w:ascii="Charter" w:hAnsi="Charter"/>
                <w:b/>
                <w:bCs/>
                <w:color w:val="FFFFFF"/>
                <w:w w:val="95"/>
                <w:lang w:val="it-IT"/>
              </w:rPr>
              <w:t>E</w:t>
            </w:r>
            <w:r w:rsidRPr="0092370B">
              <w:rPr>
                <w:rFonts w:ascii="Charter" w:hAnsi="Charter"/>
                <w:b/>
                <w:bCs/>
                <w:color w:val="FFFFFF"/>
                <w:spacing w:val="21"/>
                <w:w w:val="113"/>
                <w:lang w:val="it-IT"/>
              </w:rPr>
              <w:t xml:space="preserve"> 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  <w:w w:val="95"/>
                <w:lang w:val="it-IT"/>
              </w:rPr>
              <w:t>P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  <w:lang w:val="it-IT"/>
              </w:rPr>
              <w:t>R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  <w:w w:val="95"/>
                <w:lang w:val="it-IT"/>
              </w:rPr>
              <w:t>ODU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  <w:lang w:val="it-IT"/>
              </w:rPr>
              <w:t>ZI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  <w:w w:val="95"/>
                <w:lang w:val="it-IT"/>
              </w:rPr>
              <w:t>ON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  <w:lang w:val="it-IT"/>
              </w:rPr>
              <w:t>I</w:t>
            </w:r>
            <w:r w:rsidRPr="0092370B">
              <w:rPr>
                <w:rFonts w:ascii="Charter" w:hAnsi="Charter"/>
                <w:b/>
                <w:bCs/>
                <w:color w:val="FFFFFF"/>
                <w:spacing w:val="3"/>
                <w:w w:val="95"/>
                <w:lang w:val="it-IT"/>
              </w:rPr>
              <w:t xml:space="preserve"> 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  <w:w w:val="95"/>
                <w:lang w:val="it-IT"/>
              </w:rPr>
              <w:t>D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  <w:lang w:val="it-IT"/>
              </w:rPr>
              <w:t>I</w:t>
            </w:r>
            <w:r w:rsidRPr="0092370B">
              <w:rPr>
                <w:rFonts w:ascii="Charter" w:hAnsi="Charter"/>
                <w:b/>
                <w:bCs/>
                <w:color w:val="FFFFFF"/>
                <w:spacing w:val="22"/>
                <w:w w:val="88"/>
                <w:lang w:val="it-IT"/>
              </w:rPr>
              <w:t xml:space="preserve"> 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lang w:val="it-IT"/>
              </w:rPr>
              <w:t>QUALIT</w:t>
            </w:r>
            <w:r w:rsidRPr="0092370B">
              <w:rPr>
                <w:rFonts w:ascii="Charter" w:hAnsi="Charter"/>
                <w:b/>
                <w:bCs/>
                <w:color w:val="FFFFFF"/>
                <w:spacing w:val="-1"/>
                <w:lang w:val="it-IT"/>
              </w:rPr>
              <w:t>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0649" w:rsidRPr="00C979B5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</w:pP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La “terracotta” come invariante strutturale del piano, rilancio del settore con un passaggio dalla “quantità” alla “qualità”: la cave di argilla e il recupero delle aree dismesse con nuove destinazioni d’uso, nuova socialità e rilancio delle attività turistico-ricettive-ricreative</w:t>
            </w:r>
          </w:p>
          <w:p w:rsidR="003C0649" w:rsidRPr="001A5A9B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hAnsi="Charter Roman"/>
                <w:sz w:val="24"/>
                <w:szCs w:val="24"/>
                <w:lang w:val="it-IT"/>
              </w:rPr>
            </w:pP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Sviluppo delle aree produttive-industriali: innovazione tecnologica, rigenerazione ambientale ed energetica, immagine attrattiva e sistema del verde</w:t>
            </w:r>
          </w:p>
        </w:tc>
      </w:tr>
      <w:tr w:rsidR="003C0649" w:rsidRPr="003C0649" w:rsidTr="00C41B95">
        <w:trPr>
          <w:trHeight w:hRule="exact" w:val="339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C0649" w:rsidRPr="0092370B" w:rsidRDefault="003C0649" w:rsidP="003C0649">
            <w:pPr>
              <w:pStyle w:val="TableParagraph"/>
              <w:tabs>
                <w:tab w:val="left" w:pos="1985"/>
                <w:tab w:val="left" w:pos="2259"/>
              </w:tabs>
              <w:spacing w:line="250" w:lineRule="auto"/>
              <w:ind w:left="44" w:right="382" w:firstLine="98"/>
              <w:jc w:val="center"/>
              <w:rPr>
                <w:rFonts w:ascii="Charter" w:eastAsia="Times New Roman" w:hAnsi="Charter" w:cs="Times New Roman"/>
                <w:b/>
                <w:bCs/>
              </w:rPr>
            </w:pPr>
            <w:r w:rsidRPr="0092370B">
              <w:rPr>
                <w:rFonts w:ascii="Charter" w:hAnsi="Charter"/>
                <w:b/>
                <w:bCs/>
                <w:color w:val="FFFFFF"/>
                <w:spacing w:val="-3"/>
                <w:w w:val="95"/>
              </w:rPr>
              <w:t>RI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  <w:w w:val="95"/>
              </w:rPr>
              <w:t>GENERAZIONE</w:t>
            </w:r>
            <w:r w:rsidRPr="0092370B">
              <w:rPr>
                <w:rFonts w:ascii="Charter" w:hAnsi="Charter"/>
                <w:b/>
                <w:bCs/>
                <w:color w:val="FFFFFF"/>
                <w:spacing w:val="23"/>
                <w:w w:val="113"/>
              </w:rPr>
              <w:t xml:space="preserve"> </w:t>
            </w:r>
            <w:r w:rsidRPr="0092370B">
              <w:rPr>
                <w:rFonts w:ascii="Charter" w:hAnsi="Charter"/>
                <w:b/>
                <w:bCs/>
                <w:color w:val="FFFFFF"/>
                <w:spacing w:val="-2"/>
              </w:rPr>
              <w:t>URBANA</w:t>
            </w:r>
            <w:bookmarkStart w:id="0" w:name="_GoBack"/>
            <w:bookmarkEnd w:id="0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0649" w:rsidRPr="00C979B5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</w:pP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Progetto «Impruneta Centro”: Piazza Buondelmonti, nuovi parcheggi lungo la circonvallazione, recupero Fattoria Alberti ed edifici contermini, Basilica di Santa Maria e aree di pertinenza, “liberazione” della Piazza dal parcheggio pubblico</w:t>
            </w:r>
          </w:p>
          <w:p w:rsidR="003C0649" w:rsidRPr="00C979B5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</w:pP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Valoriz</w:t>
            </w:r>
            <w:r w:rsidRPr="001A5A9B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z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azione dei borghi e nuclei storici, delle Frazioni come identi</w:t>
            </w:r>
            <w:r w:rsidRPr="001A5A9B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t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à territoriale e delle risorse storiche e culturali anche per</w:t>
            </w:r>
            <w:r w:rsidRPr="001A5A9B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una</w:t>
            </w:r>
            <w:r w:rsidRPr="001A5A9B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maggiore offerta turistica</w:t>
            </w:r>
          </w:p>
          <w:p w:rsidR="003C0649" w:rsidRPr="00331ED4" w:rsidRDefault="003C0649" w:rsidP="003C0649">
            <w:pPr>
              <w:pStyle w:val="Paragrafoelenco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right="198"/>
              <w:jc w:val="both"/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</w:pPr>
            <w:r w:rsidRPr="00C979B5">
              <w:rPr>
                <w:rFonts w:ascii="Charter Roman" w:hAnsi="Charter Roman"/>
                <w:spacing w:val="-4"/>
                <w:sz w:val="24"/>
                <w:szCs w:val="24"/>
                <w:lang w:val="it-IT"/>
              </w:rPr>
              <w:t>Opere pubbliche o di uso pubblico come occasione di riqualificazione architettonica coinvolgimento della comunità</w:t>
            </w:r>
          </w:p>
          <w:p w:rsidR="003C0649" w:rsidRPr="003C0649" w:rsidRDefault="003C0649" w:rsidP="003C0649">
            <w:pPr>
              <w:pStyle w:val="Paragrafoelenco"/>
              <w:numPr>
                <w:ilvl w:val="0"/>
                <w:numId w:val="5"/>
              </w:numPr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</w:pPr>
            <w:r w:rsidRPr="00331ED4">
              <w:rPr>
                <w:rFonts w:ascii="Charter Roman" w:eastAsia="Calibri" w:hAnsi="Charter Roman" w:cs="Calibri"/>
                <w:sz w:val="24"/>
                <w:szCs w:val="24"/>
                <w:lang w:val="it-IT"/>
              </w:rPr>
              <w:t xml:space="preserve">Nuovo sviluppo urbano: interventi di “ricucitura” urbana, recupero del patrimonio edilizio esistente, “Progetto Famiglia”, semplificazione delle procedure </w:t>
            </w:r>
          </w:p>
        </w:tc>
      </w:tr>
    </w:tbl>
    <w:p w:rsidR="00C979B5" w:rsidRPr="007331E8" w:rsidRDefault="009B1E04" w:rsidP="007331E8">
      <w:pPr>
        <w:ind w:hanging="567"/>
        <w:jc w:val="center"/>
        <w:rPr>
          <w:rFonts w:ascii="Charter Roman" w:hAnsi="Charter Roman" w:cstheme="minorHAnsi"/>
          <w:b/>
          <w:sz w:val="32"/>
          <w:szCs w:val="32"/>
          <w:lang w:val="it-IT"/>
        </w:rPr>
      </w:pPr>
      <w:r w:rsidRPr="007331E8">
        <w:rPr>
          <w:rFonts w:ascii="Charter Roman" w:hAnsi="Charter Roman" w:cstheme="minorHAnsi"/>
          <w:b/>
          <w:sz w:val="32"/>
          <w:szCs w:val="32"/>
          <w:lang w:val="it-IT"/>
        </w:rPr>
        <w:t>Variante Generale del Piano Strutturale di Impruneta</w:t>
      </w:r>
    </w:p>
    <w:p w:rsidR="007331E8" w:rsidRPr="009144B9" w:rsidRDefault="007331E8" w:rsidP="007331E8">
      <w:pPr>
        <w:jc w:val="both"/>
        <w:rPr>
          <w:sz w:val="32"/>
          <w:szCs w:val="32"/>
          <w:lang w:val="it-IT"/>
        </w:rPr>
      </w:pPr>
    </w:p>
    <w:p w:rsidR="00C979B5" w:rsidRDefault="00C979B5">
      <w:pPr>
        <w:rPr>
          <w:lang w:val="it-IT"/>
        </w:rPr>
      </w:pPr>
    </w:p>
    <w:p w:rsidR="003C0649" w:rsidRDefault="003C0649" w:rsidP="003C0649">
      <w:pPr>
        <w:pStyle w:val="Paragrafoelenco"/>
        <w:pBdr>
          <w:top w:val="single" w:sz="36" w:space="0" w:color="C00000"/>
          <w:left w:val="single" w:sz="36" w:space="4" w:color="C00000"/>
          <w:bottom w:val="single" w:sz="36" w:space="1" w:color="C00000"/>
          <w:right w:val="single" w:sz="36" w:space="4" w:color="C00000"/>
        </w:pBdr>
        <w:spacing w:line="276" w:lineRule="auto"/>
        <w:jc w:val="center"/>
        <w:rPr>
          <w:rFonts w:ascii="Charter Roman" w:hAnsi="Charter Roman"/>
          <w:b/>
          <w:sz w:val="32"/>
          <w:szCs w:val="32"/>
          <w:lang w:val="it-IT"/>
        </w:rPr>
      </w:pPr>
      <w:r>
        <w:rPr>
          <w:rFonts w:ascii="Charter Roman" w:hAnsi="Charter Roman"/>
          <w:b/>
          <w:sz w:val="32"/>
          <w:szCs w:val="32"/>
          <w:lang w:val="it-IT"/>
        </w:rPr>
        <w:br w:type="page"/>
      </w:r>
    </w:p>
    <w:p w:rsidR="003C0649" w:rsidRDefault="007331E8" w:rsidP="003C0649">
      <w:pPr>
        <w:pStyle w:val="Paragrafoelenco"/>
        <w:pBdr>
          <w:top w:val="single" w:sz="36" w:space="0" w:color="C00000"/>
          <w:left w:val="single" w:sz="36" w:space="4" w:color="C00000"/>
          <w:bottom w:val="single" w:sz="36" w:space="1" w:color="C00000"/>
          <w:right w:val="single" w:sz="36" w:space="4" w:color="C00000"/>
        </w:pBdr>
        <w:spacing w:line="276" w:lineRule="auto"/>
        <w:jc w:val="center"/>
        <w:rPr>
          <w:rFonts w:ascii="Charter Roman" w:hAnsi="Charter Roman"/>
          <w:b/>
          <w:sz w:val="32"/>
          <w:szCs w:val="32"/>
          <w:lang w:val="it-IT"/>
        </w:rPr>
      </w:pPr>
      <w:r>
        <w:rPr>
          <w:rFonts w:ascii="Charter Roman" w:hAnsi="Charter Roman"/>
          <w:b/>
          <w:sz w:val="32"/>
          <w:szCs w:val="32"/>
          <w:lang w:val="it-IT"/>
        </w:rPr>
        <w:lastRenderedPageBreak/>
        <w:t xml:space="preserve">QUALI DI QUESTE TEMATICHE RITIENI </w:t>
      </w:r>
    </w:p>
    <w:p w:rsidR="007331E8" w:rsidRPr="007331E8" w:rsidRDefault="007331E8" w:rsidP="003C0649">
      <w:pPr>
        <w:pStyle w:val="Paragrafoelenco"/>
        <w:pBdr>
          <w:top w:val="single" w:sz="36" w:space="0" w:color="C00000"/>
          <w:left w:val="single" w:sz="36" w:space="4" w:color="C00000"/>
          <w:bottom w:val="single" w:sz="36" w:space="1" w:color="C00000"/>
          <w:right w:val="single" w:sz="36" w:space="4" w:color="C00000"/>
        </w:pBdr>
        <w:spacing w:line="276" w:lineRule="auto"/>
        <w:jc w:val="center"/>
        <w:rPr>
          <w:rFonts w:ascii="Charter Roman" w:hAnsi="Charter Roman"/>
          <w:b/>
          <w:sz w:val="32"/>
          <w:szCs w:val="32"/>
          <w:lang w:val="it-IT"/>
        </w:rPr>
      </w:pPr>
      <w:r>
        <w:rPr>
          <w:rFonts w:ascii="Charter Roman" w:hAnsi="Charter Roman"/>
          <w:b/>
          <w:sz w:val="32"/>
          <w:szCs w:val="32"/>
          <w:lang w:val="it-IT"/>
        </w:rPr>
        <w:t>SIA PRIORITARIA PER IMPRUNETA?</w:t>
      </w:r>
    </w:p>
    <w:p w:rsidR="007331E8" w:rsidRPr="007331E8" w:rsidRDefault="007331E8" w:rsidP="003C0649">
      <w:pPr>
        <w:pStyle w:val="Paragrafoelenco"/>
        <w:pBdr>
          <w:top w:val="single" w:sz="36" w:space="0" w:color="C00000"/>
          <w:left w:val="single" w:sz="36" w:space="4" w:color="C00000"/>
          <w:bottom w:val="single" w:sz="36" w:space="1" w:color="C00000"/>
          <w:right w:val="single" w:sz="36" w:space="4" w:color="C00000"/>
        </w:pBdr>
        <w:tabs>
          <w:tab w:val="left" w:pos="1490"/>
          <w:tab w:val="center" w:pos="4819"/>
        </w:tabs>
        <w:spacing w:line="276" w:lineRule="auto"/>
        <w:rPr>
          <w:rFonts w:ascii="Charter Roman" w:hAnsi="Charter Roman"/>
          <w:b/>
          <w:sz w:val="32"/>
          <w:szCs w:val="32"/>
          <w:lang w:val="it-IT"/>
        </w:rPr>
      </w:pPr>
      <w:r w:rsidRPr="007331E8">
        <w:rPr>
          <w:rFonts w:ascii="Charter Roman" w:hAnsi="Charter Roman"/>
          <w:b/>
          <w:sz w:val="32"/>
          <w:szCs w:val="32"/>
          <w:lang w:val="it-IT"/>
        </w:rPr>
        <w:tab/>
      </w:r>
      <w:r w:rsidRPr="007331E8">
        <w:rPr>
          <w:rFonts w:ascii="Charter Roman" w:hAnsi="Charter Roman"/>
          <w:b/>
          <w:sz w:val="32"/>
          <w:szCs w:val="32"/>
          <w:lang w:val="it-IT"/>
        </w:rPr>
        <w:tab/>
        <w:t>CI SIAMO DIMENTICATI DI QUALCHE COSA?</w:t>
      </w:r>
    </w:p>
    <w:p w:rsidR="007331E8" w:rsidRPr="009144B9" w:rsidRDefault="007331E8" w:rsidP="003C0649">
      <w:pPr>
        <w:pStyle w:val="Paragrafoelenco"/>
        <w:pBdr>
          <w:top w:val="single" w:sz="36" w:space="0" w:color="C00000"/>
          <w:left w:val="single" w:sz="36" w:space="4" w:color="C00000"/>
          <w:bottom w:val="single" w:sz="36" w:space="1" w:color="C00000"/>
          <w:right w:val="single" w:sz="36" w:space="4" w:color="C00000"/>
        </w:pBdr>
        <w:spacing w:line="360" w:lineRule="auto"/>
        <w:jc w:val="center"/>
        <w:rPr>
          <w:rFonts w:ascii="Charter Roman" w:hAnsi="Charter Roman"/>
          <w:b/>
          <w:sz w:val="32"/>
          <w:szCs w:val="32"/>
          <w:lang w:val="it-IT"/>
        </w:rPr>
      </w:pPr>
      <w:r w:rsidRPr="009144B9">
        <w:rPr>
          <w:rFonts w:ascii="Charter Roman" w:hAnsi="Charter Roman"/>
          <w:b/>
          <w:sz w:val="32"/>
          <w:szCs w:val="32"/>
          <w:lang w:val="it-IT"/>
        </w:rPr>
        <w:t>FAI LA TUA PROPOSTA!</w:t>
      </w:r>
    </w:p>
    <w:p w:rsidR="007331E8" w:rsidRPr="009B1E04" w:rsidRDefault="007331E8" w:rsidP="009144B9">
      <w:pPr>
        <w:spacing w:line="360" w:lineRule="auto"/>
        <w:ind w:hanging="567"/>
        <w:rPr>
          <w:rFonts w:ascii="Charter Roman" w:hAnsi="Charter Roman" w:cstheme="minorHAnsi"/>
          <w:sz w:val="28"/>
          <w:szCs w:val="28"/>
          <w:lang w:val="it-IT"/>
        </w:rPr>
      </w:pPr>
    </w:p>
    <w:p w:rsidR="009144B9" w:rsidRPr="009144B9" w:rsidRDefault="009144B9" w:rsidP="009144B9">
      <w:pPr>
        <w:spacing w:line="360" w:lineRule="auto"/>
        <w:jc w:val="both"/>
        <w:rPr>
          <w:rFonts w:ascii="Charter Roman" w:hAnsi="Charter Roman"/>
          <w:lang w:val="it-IT"/>
        </w:rPr>
      </w:pPr>
      <w:r w:rsidRPr="009144B9">
        <w:rPr>
          <w:rFonts w:ascii="Charter Roman" w:hAnsi="Charter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4B9" w:rsidRPr="009144B9" w:rsidRDefault="009144B9" w:rsidP="009144B9">
      <w:pPr>
        <w:pStyle w:val="Paragrafoelenco"/>
        <w:spacing w:line="276" w:lineRule="auto"/>
        <w:ind w:left="720"/>
        <w:jc w:val="both"/>
        <w:rPr>
          <w:rFonts w:ascii="Charter Roman" w:hAnsi="Charter Roman"/>
          <w:lang w:val="it-IT"/>
        </w:rPr>
      </w:pPr>
    </w:p>
    <w:p w:rsidR="009144B9" w:rsidRPr="009144B9" w:rsidRDefault="009144B9" w:rsidP="009144B9">
      <w:pPr>
        <w:spacing w:line="360" w:lineRule="auto"/>
        <w:jc w:val="both"/>
        <w:rPr>
          <w:rFonts w:ascii="Charter Roman" w:hAnsi="Charter Roman"/>
          <w:b/>
          <w:bCs/>
          <w:lang w:val="it-IT"/>
        </w:rPr>
      </w:pPr>
      <w:r w:rsidRPr="009144B9">
        <w:rPr>
          <w:rFonts w:ascii="Charter Roman" w:hAnsi="Charter Roman"/>
          <w:b/>
          <w:bCs/>
          <w:lang w:val="it-IT"/>
        </w:rPr>
        <w:t>NOME</w:t>
      </w:r>
      <w:r w:rsidRPr="009144B9">
        <w:rPr>
          <w:rFonts w:ascii="Charter Roman" w:hAnsi="Charter Roman"/>
          <w:b/>
          <w:bCs/>
          <w:lang w:val="it-IT"/>
        </w:rPr>
        <w:tab/>
        <w:t>_________________________________</w:t>
      </w:r>
      <w:r w:rsidR="003C0649">
        <w:rPr>
          <w:rFonts w:ascii="Charter Roman" w:hAnsi="Charter Roman"/>
          <w:b/>
          <w:bCs/>
          <w:lang w:val="it-IT"/>
        </w:rPr>
        <w:t xml:space="preserve"> </w:t>
      </w:r>
      <w:r w:rsidRPr="009144B9">
        <w:rPr>
          <w:rFonts w:ascii="Charter Roman" w:hAnsi="Charter Roman"/>
          <w:b/>
          <w:bCs/>
          <w:lang w:val="it-IT"/>
        </w:rPr>
        <w:t>COGNOME ____________________________________</w:t>
      </w:r>
    </w:p>
    <w:p w:rsidR="00331ED4" w:rsidRDefault="003C0649" w:rsidP="009144B9">
      <w:pPr>
        <w:spacing w:line="360" w:lineRule="auto"/>
        <w:jc w:val="both"/>
        <w:rPr>
          <w:rFonts w:ascii="Charter Roman" w:hAnsi="Charter Roman"/>
          <w:b/>
          <w:bCs/>
          <w:lang w:val="it-IT"/>
        </w:rPr>
      </w:pPr>
      <w:r>
        <w:rPr>
          <w:rFonts w:ascii="Charter Roman" w:hAnsi="Charter Roman"/>
          <w:b/>
          <w:bCs/>
          <w:lang w:val="it-IT"/>
        </w:rPr>
        <w:t>P</w:t>
      </w:r>
      <w:r w:rsidR="00331ED4">
        <w:rPr>
          <w:rFonts w:ascii="Charter Roman" w:hAnsi="Charter Roman"/>
          <w:b/>
          <w:bCs/>
          <w:lang w:val="it-IT"/>
        </w:rPr>
        <w:t>rivato</w:t>
      </w:r>
      <w:r>
        <w:rPr>
          <w:rFonts w:ascii="Charter Roman" w:hAnsi="Charter Roman"/>
          <w:b/>
          <w:bCs/>
          <w:lang w:val="it-IT"/>
        </w:rPr>
        <w:t>/azienda ________________________________________________________________________</w:t>
      </w:r>
    </w:p>
    <w:p w:rsidR="009144B9" w:rsidRPr="009144B9" w:rsidRDefault="009144B9" w:rsidP="009144B9">
      <w:pPr>
        <w:spacing w:line="360" w:lineRule="auto"/>
        <w:jc w:val="both"/>
        <w:rPr>
          <w:rFonts w:ascii="Charter Roman" w:hAnsi="Charter Roman"/>
          <w:b/>
          <w:bCs/>
          <w:lang w:val="it-IT"/>
        </w:rPr>
      </w:pPr>
      <w:r w:rsidRPr="009144B9">
        <w:rPr>
          <w:rFonts w:ascii="Charter Roman" w:hAnsi="Charter Roman"/>
          <w:b/>
          <w:bCs/>
          <w:lang w:val="it-IT"/>
        </w:rPr>
        <w:t xml:space="preserve">RESIDENTE in </w:t>
      </w:r>
      <w:r w:rsidR="003C0649">
        <w:rPr>
          <w:rFonts w:ascii="Charter Roman" w:hAnsi="Charter Roman"/>
          <w:b/>
          <w:bCs/>
          <w:lang w:val="it-IT"/>
        </w:rPr>
        <w:t>__</w:t>
      </w:r>
      <w:r w:rsidRPr="009144B9">
        <w:rPr>
          <w:rFonts w:ascii="Charter Roman" w:hAnsi="Charter Roman"/>
          <w:b/>
          <w:bCs/>
          <w:lang w:val="it-IT"/>
        </w:rPr>
        <w:t>________________________________________________________________________</w:t>
      </w:r>
    </w:p>
    <w:p w:rsidR="009144B9" w:rsidRPr="009144B9" w:rsidRDefault="009144B9" w:rsidP="009144B9">
      <w:pPr>
        <w:spacing w:line="360" w:lineRule="auto"/>
        <w:jc w:val="both"/>
        <w:rPr>
          <w:rFonts w:ascii="Charter Roman" w:hAnsi="Charter Roman"/>
          <w:b/>
          <w:bCs/>
          <w:lang w:val="it-IT"/>
        </w:rPr>
      </w:pPr>
      <w:r w:rsidRPr="009144B9">
        <w:rPr>
          <w:rFonts w:ascii="Charter Roman" w:hAnsi="Charter Roman"/>
          <w:b/>
          <w:bCs/>
          <w:lang w:val="it-IT"/>
        </w:rPr>
        <w:t xml:space="preserve">TEL </w:t>
      </w:r>
      <w:r w:rsidR="003C0649">
        <w:rPr>
          <w:rFonts w:ascii="Charter Roman" w:hAnsi="Charter Roman"/>
          <w:b/>
          <w:bCs/>
          <w:lang w:val="it-IT"/>
        </w:rPr>
        <w:t>___</w:t>
      </w:r>
      <w:r w:rsidRPr="009144B9">
        <w:rPr>
          <w:rFonts w:ascii="Charter Roman" w:hAnsi="Charter Roman"/>
          <w:b/>
          <w:bCs/>
          <w:lang w:val="it-IT"/>
        </w:rPr>
        <w:t>___________________________________________ MAIL _________________________________</w:t>
      </w:r>
    </w:p>
    <w:p w:rsidR="009144B9" w:rsidRPr="009144B9" w:rsidRDefault="009144B9" w:rsidP="009144B9">
      <w:pPr>
        <w:spacing w:line="276" w:lineRule="auto"/>
        <w:jc w:val="both"/>
        <w:rPr>
          <w:rFonts w:ascii="Charter Roman" w:hAnsi="Charter Roman"/>
          <w:lang w:val="it-IT"/>
        </w:rPr>
      </w:pPr>
    </w:p>
    <w:p w:rsidR="009144B9" w:rsidRPr="009144B9" w:rsidRDefault="009144B9" w:rsidP="009144B9">
      <w:pPr>
        <w:spacing w:line="276" w:lineRule="auto"/>
        <w:jc w:val="right"/>
        <w:rPr>
          <w:rFonts w:ascii="Charter Roman" w:hAnsi="Charter Roman"/>
          <w:sz w:val="24"/>
          <w:szCs w:val="24"/>
          <w:lang w:val="it-IT"/>
        </w:rPr>
      </w:pPr>
      <w:r w:rsidRPr="009144B9">
        <w:rPr>
          <w:rFonts w:ascii="Charter Roman" w:hAnsi="Charter Roman"/>
          <w:sz w:val="24"/>
          <w:szCs w:val="24"/>
          <w:lang w:val="it-IT"/>
        </w:rPr>
        <w:t>Impruneta _________________________</w:t>
      </w:r>
    </w:p>
    <w:p w:rsidR="000E3B8A" w:rsidRDefault="000E3B8A" w:rsidP="00331ED4">
      <w:pPr>
        <w:jc w:val="both"/>
        <w:rPr>
          <w:rFonts w:ascii="Charter Roman" w:hAnsi="Charter Roman"/>
          <w:lang w:val="it-IT"/>
        </w:rPr>
      </w:pPr>
    </w:p>
    <w:p w:rsidR="000E3B8A" w:rsidRDefault="000E3B8A" w:rsidP="00331ED4">
      <w:pPr>
        <w:jc w:val="both"/>
        <w:rPr>
          <w:rFonts w:ascii="Charter Roman" w:hAnsi="Charter Roman"/>
          <w:lang w:val="it-IT"/>
        </w:rPr>
      </w:pPr>
    </w:p>
    <w:p w:rsidR="000E3B8A" w:rsidRDefault="000E3B8A" w:rsidP="00331ED4">
      <w:pPr>
        <w:jc w:val="both"/>
        <w:rPr>
          <w:rFonts w:ascii="Charter Roman" w:hAnsi="Charter Roman"/>
          <w:lang w:val="it-IT"/>
        </w:rPr>
      </w:pPr>
    </w:p>
    <w:p w:rsidR="000E3B8A" w:rsidRDefault="000E3B8A" w:rsidP="00331ED4">
      <w:pPr>
        <w:jc w:val="both"/>
        <w:rPr>
          <w:rFonts w:ascii="Charter Roman" w:hAnsi="Charter Roman"/>
          <w:lang w:val="it-IT"/>
        </w:rPr>
      </w:pPr>
    </w:p>
    <w:p w:rsidR="000E3B8A" w:rsidRDefault="000E3B8A" w:rsidP="00331ED4">
      <w:pPr>
        <w:jc w:val="both"/>
        <w:rPr>
          <w:rFonts w:ascii="Charter Roman" w:hAnsi="Charter Roman"/>
          <w:lang w:val="it-IT"/>
        </w:rPr>
      </w:pPr>
    </w:p>
    <w:p w:rsidR="000E3B8A" w:rsidRDefault="000E3B8A" w:rsidP="00331ED4">
      <w:pPr>
        <w:jc w:val="both"/>
        <w:rPr>
          <w:rFonts w:ascii="Charter Roman" w:hAnsi="Charter Roman"/>
          <w:lang w:val="it-IT"/>
        </w:rPr>
      </w:pPr>
    </w:p>
    <w:p w:rsidR="00331ED4" w:rsidRPr="009144B9" w:rsidRDefault="000E3B8A" w:rsidP="00331ED4">
      <w:pPr>
        <w:jc w:val="both"/>
        <w:rPr>
          <w:rFonts w:ascii="Charter Roman" w:hAnsi="Charter Roman"/>
          <w:lang w:val="it-IT"/>
        </w:rPr>
      </w:pPr>
      <w:r>
        <w:rPr>
          <w:rFonts w:ascii="Charter Roman" w:hAnsi="Charter Roman"/>
          <w:lang w:val="it-IT"/>
        </w:rPr>
        <w:t>I</w:t>
      </w:r>
      <w:r w:rsidR="00331ED4" w:rsidRPr="009144B9">
        <w:rPr>
          <w:rFonts w:ascii="Charter Roman" w:hAnsi="Charter Roman"/>
          <w:lang w:val="it-IT"/>
        </w:rPr>
        <w:t>n allegato si trasmette la seguente documentazione:</w:t>
      </w:r>
    </w:p>
    <w:p w:rsidR="00331ED4" w:rsidRPr="009144B9" w:rsidRDefault="00331ED4" w:rsidP="00331ED4">
      <w:pPr>
        <w:pStyle w:val="Paragrafoelenco"/>
        <w:numPr>
          <w:ilvl w:val="0"/>
          <w:numId w:val="6"/>
        </w:numPr>
        <w:jc w:val="both"/>
        <w:rPr>
          <w:rFonts w:ascii="Charter Roman" w:hAnsi="Charter Roman"/>
          <w:lang w:val="it-IT"/>
        </w:rPr>
      </w:pPr>
      <w:r w:rsidRPr="009144B9">
        <w:rPr>
          <w:rFonts w:ascii="Charter Roman" w:hAnsi="Charter Roman"/>
          <w:lang w:val="it-IT"/>
        </w:rPr>
        <w:t>eventuale documentazione fotografica;</w:t>
      </w:r>
    </w:p>
    <w:p w:rsidR="00331ED4" w:rsidRPr="009144B9" w:rsidRDefault="00331ED4" w:rsidP="00331ED4">
      <w:pPr>
        <w:pStyle w:val="Paragrafoelenco"/>
        <w:numPr>
          <w:ilvl w:val="0"/>
          <w:numId w:val="6"/>
        </w:numPr>
        <w:jc w:val="both"/>
        <w:rPr>
          <w:rFonts w:ascii="Charter Roman" w:hAnsi="Charter Roman"/>
          <w:lang w:val="it-IT"/>
        </w:rPr>
      </w:pPr>
      <w:r w:rsidRPr="009144B9">
        <w:rPr>
          <w:rFonts w:ascii="Charter Roman" w:hAnsi="Charter Roman"/>
          <w:lang w:val="it-IT"/>
        </w:rPr>
        <w:t>eventuale proposta progettuale;</w:t>
      </w:r>
    </w:p>
    <w:p w:rsidR="00331ED4" w:rsidRPr="009144B9" w:rsidRDefault="00331ED4" w:rsidP="00331ED4">
      <w:pPr>
        <w:pStyle w:val="Paragrafoelenco"/>
        <w:numPr>
          <w:ilvl w:val="0"/>
          <w:numId w:val="6"/>
        </w:numPr>
        <w:jc w:val="both"/>
        <w:rPr>
          <w:rFonts w:ascii="Charter Roman" w:hAnsi="Charter Roman"/>
          <w:lang w:val="it-IT"/>
        </w:rPr>
      </w:pPr>
      <w:r w:rsidRPr="009144B9">
        <w:rPr>
          <w:rFonts w:ascii="Charter Roman" w:hAnsi="Charter Roman"/>
          <w:lang w:val="it-IT"/>
        </w:rPr>
        <w:t>altra documentazione ritenuta utile alla comprensione del contributo.</w:t>
      </w:r>
    </w:p>
    <w:p w:rsidR="009144B9" w:rsidRDefault="009144B9" w:rsidP="009144B9">
      <w:pPr>
        <w:spacing w:line="276" w:lineRule="auto"/>
        <w:jc w:val="center"/>
        <w:rPr>
          <w:rFonts w:ascii="Charter Roman" w:hAnsi="Charter Roman"/>
          <w:sz w:val="20"/>
          <w:szCs w:val="20"/>
          <w:lang w:val="it-IT"/>
        </w:rPr>
      </w:pPr>
    </w:p>
    <w:p w:rsidR="009144B9" w:rsidRDefault="009144B9" w:rsidP="009144B9">
      <w:pPr>
        <w:spacing w:line="276" w:lineRule="auto"/>
        <w:jc w:val="center"/>
        <w:rPr>
          <w:rFonts w:ascii="Charter Roman" w:hAnsi="Charter Roman"/>
          <w:sz w:val="20"/>
          <w:szCs w:val="20"/>
          <w:lang w:val="it-IT"/>
        </w:rPr>
      </w:pPr>
    </w:p>
    <w:p w:rsidR="009144B9" w:rsidRPr="009144B9" w:rsidRDefault="009144B9" w:rsidP="009144B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276" w:lineRule="auto"/>
        <w:jc w:val="center"/>
        <w:rPr>
          <w:rFonts w:ascii="Charter Roman" w:hAnsi="Charter Roman"/>
          <w:sz w:val="20"/>
          <w:szCs w:val="20"/>
          <w:lang w:val="it-IT"/>
        </w:rPr>
      </w:pPr>
      <w:r w:rsidRPr="009144B9">
        <w:rPr>
          <w:rFonts w:ascii="Charter Roman" w:hAnsi="Charter Roman"/>
          <w:sz w:val="20"/>
          <w:szCs w:val="20"/>
          <w:lang w:val="it-IT"/>
        </w:rPr>
        <w:t>PRECISAZIONE</w:t>
      </w:r>
    </w:p>
    <w:p w:rsidR="009144B9" w:rsidRPr="009144B9" w:rsidRDefault="009144B9" w:rsidP="009144B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center"/>
        <w:rPr>
          <w:rFonts w:ascii="Charter Roman" w:hAnsi="Charter Roman"/>
          <w:sz w:val="20"/>
          <w:szCs w:val="20"/>
          <w:lang w:val="it-IT"/>
        </w:rPr>
      </w:pPr>
      <w:r w:rsidRPr="009144B9">
        <w:rPr>
          <w:rFonts w:ascii="Charter Roman" w:hAnsi="Charter Roman"/>
          <w:sz w:val="20"/>
          <w:szCs w:val="20"/>
          <w:lang w:val="it-IT"/>
        </w:rPr>
        <w:t>Il contributo</w:t>
      </w:r>
      <w:r>
        <w:rPr>
          <w:rFonts w:ascii="Charter Roman" w:hAnsi="Charter Roman"/>
          <w:sz w:val="20"/>
          <w:szCs w:val="20"/>
          <w:lang w:val="it-IT"/>
        </w:rPr>
        <w:t xml:space="preserve"> è parte del processo partecipativo “Impruneta al Centro” ed</w:t>
      </w:r>
      <w:r w:rsidRPr="009144B9">
        <w:rPr>
          <w:rFonts w:ascii="Charter Roman" w:hAnsi="Charter Roman"/>
          <w:sz w:val="20"/>
          <w:szCs w:val="20"/>
          <w:lang w:val="it-IT"/>
        </w:rPr>
        <w:t xml:space="preserve"> ha valore esclusivamente consultivo e non vincola in alcun modo l'Amministrazione Comunale per la quale è fatta salva l'autonomia decisionale nella formazione delle scelte degli strumenti di pianificazione territoriale ed urbanistica</w:t>
      </w:r>
      <w:r>
        <w:rPr>
          <w:rFonts w:ascii="Charter Roman" w:hAnsi="Charter Roman"/>
          <w:sz w:val="20"/>
          <w:szCs w:val="20"/>
          <w:lang w:val="it-IT"/>
        </w:rPr>
        <w:t>.</w:t>
      </w:r>
    </w:p>
    <w:p w:rsidR="009144B9" w:rsidRPr="009144B9" w:rsidRDefault="009144B9" w:rsidP="009144B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center"/>
        <w:rPr>
          <w:rFonts w:ascii="Charter Roman" w:hAnsi="Charter Roman"/>
          <w:sz w:val="20"/>
          <w:szCs w:val="20"/>
          <w:lang w:val="it-IT"/>
        </w:rPr>
      </w:pPr>
      <w:r w:rsidRPr="009144B9">
        <w:rPr>
          <w:rFonts w:ascii="Charter Roman" w:hAnsi="Charter Roman"/>
          <w:sz w:val="20"/>
          <w:szCs w:val="20"/>
          <w:lang w:val="it-IT"/>
        </w:rPr>
        <w:t>NON E' DOVUTA RISPOSTA PUNTUALE Al CONTRIBUTI PRESENTATI.</w:t>
      </w:r>
    </w:p>
    <w:sectPr w:rsidR="009144B9" w:rsidRPr="00914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31" w:rsidRDefault="005E6431" w:rsidP="007331E8">
      <w:r>
        <w:separator/>
      </w:r>
    </w:p>
  </w:endnote>
  <w:endnote w:type="continuationSeparator" w:id="0">
    <w:p w:rsidR="005E6431" w:rsidRDefault="005E6431" w:rsidP="0073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Roman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31" w:rsidRDefault="005E6431" w:rsidP="007331E8">
      <w:r>
        <w:separator/>
      </w:r>
    </w:p>
  </w:footnote>
  <w:footnote w:type="continuationSeparator" w:id="0">
    <w:p w:rsidR="005E6431" w:rsidRDefault="005E6431" w:rsidP="0073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246"/>
    <w:multiLevelType w:val="hybridMultilevel"/>
    <w:tmpl w:val="EB92D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759"/>
    <w:multiLevelType w:val="hybridMultilevel"/>
    <w:tmpl w:val="D0C24A2E"/>
    <w:lvl w:ilvl="0" w:tplc="438CBD90">
      <w:start w:val="1"/>
      <w:numFmt w:val="bullet"/>
      <w:lvlText w:val="•"/>
      <w:lvlJc w:val="left"/>
      <w:pPr>
        <w:ind w:left="316" w:hanging="272"/>
      </w:pPr>
      <w:rPr>
        <w:rFonts w:ascii="Arial" w:eastAsia="Arial" w:hAnsi="Arial" w:hint="default"/>
        <w:sz w:val="24"/>
        <w:szCs w:val="24"/>
      </w:rPr>
    </w:lvl>
    <w:lvl w:ilvl="1" w:tplc="AC98E488">
      <w:start w:val="1"/>
      <w:numFmt w:val="bullet"/>
      <w:lvlText w:val="•"/>
      <w:lvlJc w:val="left"/>
      <w:pPr>
        <w:ind w:left="1329" w:hanging="272"/>
      </w:pPr>
      <w:rPr>
        <w:rFonts w:hint="default"/>
      </w:rPr>
    </w:lvl>
    <w:lvl w:ilvl="2" w:tplc="FC98F3F8">
      <w:start w:val="1"/>
      <w:numFmt w:val="bullet"/>
      <w:lvlText w:val="•"/>
      <w:lvlJc w:val="left"/>
      <w:pPr>
        <w:ind w:left="2342" w:hanging="272"/>
      </w:pPr>
      <w:rPr>
        <w:rFonts w:hint="default"/>
      </w:rPr>
    </w:lvl>
    <w:lvl w:ilvl="3" w:tplc="2DD47C32">
      <w:start w:val="1"/>
      <w:numFmt w:val="bullet"/>
      <w:lvlText w:val="•"/>
      <w:lvlJc w:val="left"/>
      <w:pPr>
        <w:ind w:left="3355" w:hanging="272"/>
      </w:pPr>
      <w:rPr>
        <w:rFonts w:hint="default"/>
      </w:rPr>
    </w:lvl>
    <w:lvl w:ilvl="4" w:tplc="F0EAF6A4">
      <w:start w:val="1"/>
      <w:numFmt w:val="bullet"/>
      <w:lvlText w:val="•"/>
      <w:lvlJc w:val="left"/>
      <w:pPr>
        <w:ind w:left="4368" w:hanging="272"/>
      </w:pPr>
      <w:rPr>
        <w:rFonts w:hint="default"/>
      </w:rPr>
    </w:lvl>
    <w:lvl w:ilvl="5" w:tplc="7BC48384">
      <w:start w:val="1"/>
      <w:numFmt w:val="bullet"/>
      <w:lvlText w:val="•"/>
      <w:lvlJc w:val="left"/>
      <w:pPr>
        <w:ind w:left="5381" w:hanging="272"/>
      </w:pPr>
      <w:rPr>
        <w:rFonts w:hint="default"/>
      </w:rPr>
    </w:lvl>
    <w:lvl w:ilvl="6" w:tplc="E5E04678">
      <w:start w:val="1"/>
      <w:numFmt w:val="bullet"/>
      <w:lvlText w:val="•"/>
      <w:lvlJc w:val="left"/>
      <w:pPr>
        <w:ind w:left="6394" w:hanging="272"/>
      </w:pPr>
      <w:rPr>
        <w:rFonts w:hint="default"/>
      </w:rPr>
    </w:lvl>
    <w:lvl w:ilvl="7" w:tplc="B79C8212">
      <w:start w:val="1"/>
      <w:numFmt w:val="bullet"/>
      <w:lvlText w:val="•"/>
      <w:lvlJc w:val="left"/>
      <w:pPr>
        <w:ind w:left="7407" w:hanging="272"/>
      </w:pPr>
      <w:rPr>
        <w:rFonts w:hint="default"/>
      </w:rPr>
    </w:lvl>
    <w:lvl w:ilvl="8" w:tplc="878456AE">
      <w:start w:val="1"/>
      <w:numFmt w:val="bullet"/>
      <w:lvlText w:val="•"/>
      <w:lvlJc w:val="left"/>
      <w:pPr>
        <w:ind w:left="8420" w:hanging="272"/>
      </w:pPr>
      <w:rPr>
        <w:rFonts w:hint="default"/>
      </w:rPr>
    </w:lvl>
  </w:abstractNum>
  <w:abstractNum w:abstractNumId="2" w15:restartNumberingAfterBreak="0">
    <w:nsid w:val="1AB0769B"/>
    <w:multiLevelType w:val="hybridMultilevel"/>
    <w:tmpl w:val="C00E8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7F6B"/>
    <w:multiLevelType w:val="hybridMultilevel"/>
    <w:tmpl w:val="0B6A3F72"/>
    <w:lvl w:ilvl="0" w:tplc="88302F16">
      <w:start w:val="1"/>
      <w:numFmt w:val="bullet"/>
      <w:lvlText w:val="•"/>
      <w:lvlJc w:val="left"/>
      <w:pPr>
        <w:ind w:left="316" w:hanging="272"/>
      </w:pPr>
      <w:rPr>
        <w:rFonts w:ascii="Arial" w:eastAsia="Arial" w:hAnsi="Arial" w:hint="default"/>
        <w:sz w:val="24"/>
        <w:szCs w:val="24"/>
      </w:rPr>
    </w:lvl>
    <w:lvl w:ilvl="1" w:tplc="C436C53C">
      <w:start w:val="1"/>
      <w:numFmt w:val="bullet"/>
      <w:lvlText w:val="•"/>
      <w:lvlJc w:val="left"/>
      <w:pPr>
        <w:ind w:left="1329" w:hanging="272"/>
      </w:pPr>
      <w:rPr>
        <w:rFonts w:hint="default"/>
      </w:rPr>
    </w:lvl>
    <w:lvl w:ilvl="2" w:tplc="374CE07C">
      <w:start w:val="1"/>
      <w:numFmt w:val="bullet"/>
      <w:lvlText w:val="•"/>
      <w:lvlJc w:val="left"/>
      <w:pPr>
        <w:ind w:left="2342" w:hanging="272"/>
      </w:pPr>
      <w:rPr>
        <w:rFonts w:hint="default"/>
      </w:rPr>
    </w:lvl>
    <w:lvl w:ilvl="3" w:tplc="B3FE8F08">
      <w:start w:val="1"/>
      <w:numFmt w:val="bullet"/>
      <w:lvlText w:val="•"/>
      <w:lvlJc w:val="left"/>
      <w:pPr>
        <w:ind w:left="3355" w:hanging="272"/>
      </w:pPr>
      <w:rPr>
        <w:rFonts w:hint="default"/>
      </w:rPr>
    </w:lvl>
    <w:lvl w:ilvl="4" w:tplc="A6F22130">
      <w:start w:val="1"/>
      <w:numFmt w:val="bullet"/>
      <w:lvlText w:val="•"/>
      <w:lvlJc w:val="left"/>
      <w:pPr>
        <w:ind w:left="4368" w:hanging="272"/>
      </w:pPr>
      <w:rPr>
        <w:rFonts w:hint="default"/>
      </w:rPr>
    </w:lvl>
    <w:lvl w:ilvl="5" w:tplc="B014A42C">
      <w:start w:val="1"/>
      <w:numFmt w:val="bullet"/>
      <w:lvlText w:val="•"/>
      <w:lvlJc w:val="left"/>
      <w:pPr>
        <w:ind w:left="5381" w:hanging="272"/>
      </w:pPr>
      <w:rPr>
        <w:rFonts w:hint="default"/>
      </w:rPr>
    </w:lvl>
    <w:lvl w:ilvl="6" w:tplc="ADC4D086">
      <w:start w:val="1"/>
      <w:numFmt w:val="bullet"/>
      <w:lvlText w:val="•"/>
      <w:lvlJc w:val="left"/>
      <w:pPr>
        <w:ind w:left="6394" w:hanging="272"/>
      </w:pPr>
      <w:rPr>
        <w:rFonts w:hint="default"/>
      </w:rPr>
    </w:lvl>
    <w:lvl w:ilvl="7" w:tplc="3F68F2DA">
      <w:start w:val="1"/>
      <w:numFmt w:val="bullet"/>
      <w:lvlText w:val="•"/>
      <w:lvlJc w:val="left"/>
      <w:pPr>
        <w:ind w:left="7407" w:hanging="272"/>
      </w:pPr>
      <w:rPr>
        <w:rFonts w:hint="default"/>
      </w:rPr>
    </w:lvl>
    <w:lvl w:ilvl="8" w:tplc="490A9108">
      <w:start w:val="1"/>
      <w:numFmt w:val="bullet"/>
      <w:lvlText w:val="•"/>
      <w:lvlJc w:val="left"/>
      <w:pPr>
        <w:ind w:left="8420" w:hanging="272"/>
      </w:pPr>
      <w:rPr>
        <w:rFonts w:hint="default"/>
      </w:rPr>
    </w:lvl>
  </w:abstractNum>
  <w:abstractNum w:abstractNumId="4" w15:restartNumberingAfterBreak="0">
    <w:nsid w:val="68D8673E"/>
    <w:multiLevelType w:val="hybridMultilevel"/>
    <w:tmpl w:val="F1FCF860"/>
    <w:lvl w:ilvl="0" w:tplc="451C937C">
      <w:start w:val="1"/>
      <w:numFmt w:val="bullet"/>
      <w:lvlText w:val="•"/>
      <w:lvlJc w:val="left"/>
      <w:pPr>
        <w:ind w:left="316" w:hanging="272"/>
      </w:pPr>
      <w:rPr>
        <w:rFonts w:ascii="Arial" w:eastAsia="Arial" w:hAnsi="Arial" w:hint="default"/>
        <w:sz w:val="24"/>
        <w:szCs w:val="24"/>
      </w:rPr>
    </w:lvl>
    <w:lvl w:ilvl="1" w:tplc="793459BA">
      <w:start w:val="1"/>
      <w:numFmt w:val="bullet"/>
      <w:lvlText w:val="•"/>
      <w:lvlJc w:val="left"/>
      <w:pPr>
        <w:ind w:left="1329" w:hanging="272"/>
      </w:pPr>
      <w:rPr>
        <w:rFonts w:hint="default"/>
      </w:rPr>
    </w:lvl>
    <w:lvl w:ilvl="2" w:tplc="BC826DC4">
      <w:start w:val="1"/>
      <w:numFmt w:val="bullet"/>
      <w:lvlText w:val="•"/>
      <w:lvlJc w:val="left"/>
      <w:pPr>
        <w:ind w:left="2342" w:hanging="272"/>
      </w:pPr>
      <w:rPr>
        <w:rFonts w:hint="default"/>
      </w:rPr>
    </w:lvl>
    <w:lvl w:ilvl="3" w:tplc="60C0FEA2">
      <w:start w:val="1"/>
      <w:numFmt w:val="bullet"/>
      <w:lvlText w:val="•"/>
      <w:lvlJc w:val="left"/>
      <w:pPr>
        <w:ind w:left="3355" w:hanging="272"/>
      </w:pPr>
      <w:rPr>
        <w:rFonts w:hint="default"/>
      </w:rPr>
    </w:lvl>
    <w:lvl w:ilvl="4" w:tplc="1F4AC232">
      <w:start w:val="1"/>
      <w:numFmt w:val="bullet"/>
      <w:lvlText w:val="•"/>
      <w:lvlJc w:val="left"/>
      <w:pPr>
        <w:ind w:left="4368" w:hanging="272"/>
      </w:pPr>
      <w:rPr>
        <w:rFonts w:hint="default"/>
      </w:rPr>
    </w:lvl>
    <w:lvl w:ilvl="5" w:tplc="6D249244">
      <w:start w:val="1"/>
      <w:numFmt w:val="bullet"/>
      <w:lvlText w:val="•"/>
      <w:lvlJc w:val="left"/>
      <w:pPr>
        <w:ind w:left="5381" w:hanging="272"/>
      </w:pPr>
      <w:rPr>
        <w:rFonts w:hint="default"/>
      </w:rPr>
    </w:lvl>
    <w:lvl w:ilvl="6" w:tplc="D5604200">
      <w:start w:val="1"/>
      <w:numFmt w:val="bullet"/>
      <w:lvlText w:val="•"/>
      <w:lvlJc w:val="left"/>
      <w:pPr>
        <w:ind w:left="6394" w:hanging="272"/>
      </w:pPr>
      <w:rPr>
        <w:rFonts w:hint="default"/>
      </w:rPr>
    </w:lvl>
    <w:lvl w:ilvl="7" w:tplc="606C97CE">
      <w:start w:val="1"/>
      <w:numFmt w:val="bullet"/>
      <w:lvlText w:val="•"/>
      <w:lvlJc w:val="left"/>
      <w:pPr>
        <w:ind w:left="7407" w:hanging="272"/>
      </w:pPr>
      <w:rPr>
        <w:rFonts w:hint="default"/>
      </w:rPr>
    </w:lvl>
    <w:lvl w:ilvl="8" w:tplc="1E18C58A">
      <w:start w:val="1"/>
      <w:numFmt w:val="bullet"/>
      <w:lvlText w:val="•"/>
      <w:lvlJc w:val="left"/>
      <w:pPr>
        <w:ind w:left="8420" w:hanging="272"/>
      </w:pPr>
      <w:rPr>
        <w:rFonts w:hint="default"/>
      </w:rPr>
    </w:lvl>
  </w:abstractNum>
  <w:abstractNum w:abstractNumId="5" w15:restartNumberingAfterBreak="0">
    <w:nsid w:val="6C827EC9"/>
    <w:multiLevelType w:val="hybridMultilevel"/>
    <w:tmpl w:val="58763DB4"/>
    <w:lvl w:ilvl="0" w:tplc="83724BD0">
      <w:start w:val="1"/>
      <w:numFmt w:val="bullet"/>
      <w:lvlText w:val="•"/>
      <w:lvlJc w:val="left"/>
      <w:pPr>
        <w:ind w:left="316" w:hanging="272"/>
      </w:pPr>
      <w:rPr>
        <w:rFonts w:ascii="Arial" w:eastAsia="Arial" w:hAnsi="Arial" w:hint="default"/>
        <w:sz w:val="24"/>
        <w:szCs w:val="24"/>
      </w:rPr>
    </w:lvl>
    <w:lvl w:ilvl="1" w:tplc="BB46DFD8">
      <w:start w:val="1"/>
      <w:numFmt w:val="bullet"/>
      <w:lvlText w:val="•"/>
      <w:lvlJc w:val="left"/>
      <w:pPr>
        <w:ind w:left="1329" w:hanging="272"/>
      </w:pPr>
      <w:rPr>
        <w:rFonts w:hint="default"/>
      </w:rPr>
    </w:lvl>
    <w:lvl w:ilvl="2" w:tplc="26EA2A5C">
      <w:start w:val="1"/>
      <w:numFmt w:val="bullet"/>
      <w:lvlText w:val="•"/>
      <w:lvlJc w:val="left"/>
      <w:pPr>
        <w:ind w:left="2342" w:hanging="272"/>
      </w:pPr>
      <w:rPr>
        <w:rFonts w:hint="default"/>
      </w:rPr>
    </w:lvl>
    <w:lvl w:ilvl="3" w:tplc="77183F8E">
      <w:start w:val="1"/>
      <w:numFmt w:val="bullet"/>
      <w:lvlText w:val="•"/>
      <w:lvlJc w:val="left"/>
      <w:pPr>
        <w:ind w:left="3355" w:hanging="272"/>
      </w:pPr>
      <w:rPr>
        <w:rFonts w:hint="default"/>
      </w:rPr>
    </w:lvl>
    <w:lvl w:ilvl="4" w:tplc="A42004F6">
      <w:start w:val="1"/>
      <w:numFmt w:val="bullet"/>
      <w:lvlText w:val="•"/>
      <w:lvlJc w:val="left"/>
      <w:pPr>
        <w:ind w:left="4368" w:hanging="272"/>
      </w:pPr>
      <w:rPr>
        <w:rFonts w:hint="default"/>
      </w:rPr>
    </w:lvl>
    <w:lvl w:ilvl="5" w:tplc="BCB4D714">
      <w:start w:val="1"/>
      <w:numFmt w:val="bullet"/>
      <w:lvlText w:val="•"/>
      <w:lvlJc w:val="left"/>
      <w:pPr>
        <w:ind w:left="5381" w:hanging="272"/>
      </w:pPr>
      <w:rPr>
        <w:rFonts w:hint="default"/>
      </w:rPr>
    </w:lvl>
    <w:lvl w:ilvl="6" w:tplc="D64478FE">
      <w:start w:val="1"/>
      <w:numFmt w:val="bullet"/>
      <w:lvlText w:val="•"/>
      <w:lvlJc w:val="left"/>
      <w:pPr>
        <w:ind w:left="6394" w:hanging="272"/>
      </w:pPr>
      <w:rPr>
        <w:rFonts w:hint="default"/>
      </w:rPr>
    </w:lvl>
    <w:lvl w:ilvl="7" w:tplc="48AA1CA4">
      <w:start w:val="1"/>
      <w:numFmt w:val="bullet"/>
      <w:lvlText w:val="•"/>
      <w:lvlJc w:val="left"/>
      <w:pPr>
        <w:ind w:left="7407" w:hanging="272"/>
      </w:pPr>
      <w:rPr>
        <w:rFonts w:hint="default"/>
      </w:rPr>
    </w:lvl>
    <w:lvl w:ilvl="8" w:tplc="145094C4">
      <w:start w:val="1"/>
      <w:numFmt w:val="bullet"/>
      <w:lvlText w:val="•"/>
      <w:lvlJc w:val="left"/>
      <w:pPr>
        <w:ind w:left="8420" w:hanging="27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B5"/>
    <w:rsid w:val="000E3B8A"/>
    <w:rsid w:val="00331ED4"/>
    <w:rsid w:val="003970E3"/>
    <w:rsid w:val="003C0649"/>
    <w:rsid w:val="004A4A30"/>
    <w:rsid w:val="005E6431"/>
    <w:rsid w:val="007331E8"/>
    <w:rsid w:val="009144B9"/>
    <w:rsid w:val="00915B13"/>
    <w:rsid w:val="0092370B"/>
    <w:rsid w:val="009B1E04"/>
    <w:rsid w:val="00A36A77"/>
    <w:rsid w:val="00C41B95"/>
    <w:rsid w:val="00C979B5"/>
    <w:rsid w:val="00C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E97A"/>
  <w15:chartTrackingRefBased/>
  <w15:docId w15:val="{2E5674DF-57B4-584A-8FA0-03DCD256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9B5"/>
    <w:pPr>
      <w:widowControl w:val="0"/>
    </w:pPr>
    <w:rPr>
      <w:rFonts w:eastAsiaTheme="minorEastAsia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9B5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79B5"/>
  </w:style>
  <w:style w:type="paragraph" w:styleId="Paragrafoelenco">
    <w:name w:val="List Paragraph"/>
    <w:basedOn w:val="Normale"/>
    <w:uiPriority w:val="1"/>
    <w:qFormat/>
    <w:rsid w:val="00C979B5"/>
  </w:style>
  <w:style w:type="paragraph" w:styleId="Intestazione">
    <w:name w:val="header"/>
    <w:basedOn w:val="Normale"/>
    <w:link w:val="IntestazioneCarattere"/>
    <w:uiPriority w:val="99"/>
    <w:unhideWhenUsed/>
    <w:rsid w:val="00733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1E8"/>
    <w:rPr>
      <w:rFonts w:eastAsiaTheme="minorEastAsia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3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1E8"/>
    <w:rPr>
      <w:rFonts w:eastAsiaTheme="minorEastAsia"/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91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Caruso</dc:creator>
  <cp:keywords/>
  <dc:description/>
  <cp:lastModifiedBy>Valeria Lingua</cp:lastModifiedBy>
  <cp:revision>3</cp:revision>
  <cp:lastPrinted>2020-09-03T12:48:00Z</cp:lastPrinted>
  <dcterms:created xsi:type="dcterms:W3CDTF">2020-09-03T12:48:00Z</dcterms:created>
  <dcterms:modified xsi:type="dcterms:W3CDTF">2020-09-03T12:49:00Z</dcterms:modified>
</cp:coreProperties>
</file>